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2FA7" w:rsidRDefault="003C1D0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9BD1B1C" wp14:editId="26C5DDA3">
                <wp:simplePos x="0" y="0"/>
                <wp:positionH relativeFrom="column">
                  <wp:posOffset>-297180</wp:posOffset>
                </wp:positionH>
                <wp:positionV relativeFrom="paragraph">
                  <wp:posOffset>438785</wp:posOffset>
                </wp:positionV>
                <wp:extent cx="6785610" cy="8397875"/>
                <wp:effectExtent l="19050" t="19050" r="1524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8397875"/>
                        </a:xfrm>
                        <a:prstGeom prst="rect">
                          <a:avLst/>
                        </a:prstGeom>
                        <a:noFill/>
                        <a:ln w="31750" algn="in">
                          <a:solidFill>
                            <a:srgbClr val="0033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B7928" w:rsidRDefault="007B7928" w:rsidP="007B7928">
                            <w:pPr>
                              <w:widowControl w:val="0"/>
                              <w:rPr>
                                <w:rFonts w:ascii="Garamond" w:hAnsi="Garamond"/>
                                <w:b/>
                                <w:bCs/>
                                <w:sz w:val="28"/>
                                <w:szCs w:val="28"/>
                                <w14:ligatures w14:val="none"/>
                              </w:rPr>
                            </w:pPr>
                            <w:r>
                              <w:rPr>
                                <w:rFonts w:ascii="Garamond" w:hAnsi="Garamond"/>
                                <w:b/>
                                <w:bCs/>
                                <w:sz w:val="32"/>
                                <w:szCs w:val="32"/>
                                <w14:ligatures w14:val="none"/>
                              </w:rPr>
                              <w:t>08:00a.m. – 09:15a.m.</w:t>
                            </w:r>
                            <w:r>
                              <w:rPr>
                                <w:rFonts w:ascii="Garamond" w:hAnsi="Garamond"/>
                                <w:b/>
                                <w:bCs/>
                                <w:sz w:val="32"/>
                                <w:szCs w:val="32"/>
                                <w14:ligatures w14:val="none"/>
                              </w:rPr>
                              <w:tab/>
                            </w:r>
                            <w:r>
                              <w:rPr>
                                <w:rFonts w:ascii="Garamond" w:hAnsi="Garamond"/>
                                <w:b/>
                                <w:bCs/>
                                <w:sz w:val="32"/>
                                <w:szCs w:val="32"/>
                                <w14:ligatures w14:val="none"/>
                              </w:rPr>
                              <w:tab/>
                            </w:r>
                            <w:r>
                              <w:rPr>
                                <w:rFonts w:ascii="Garamond" w:hAnsi="Garamond"/>
                                <w:b/>
                                <w:bCs/>
                                <w:sz w:val="28"/>
                                <w:szCs w:val="28"/>
                                <w14:ligatures w14:val="none"/>
                              </w:rPr>
                              <w:t>Registration &amp; Breakfast</w:t>
                            </w:r>
                          </w:p>
                          <w:p w:rsidR="007B7928" w:rsidRDefault="007B7928" w:rsidP="007B7928">
                            <w:pPr>
                              <w:widowControl w:val="0"/>
                              <w:rPr>
                                <w:rFonts w:ascii="Garamond" w:hAnsi="Garamond"/>
                                <w:i/>
                                <w:iCs/>
                                <w:sz w:val="28"/>
                                <w:szCs w:val="28"/>
                                <w14:ligatures w14:val="none"/>
                              </w:rPr>
                            </w:pPr>
                            <w:r>
                              <w:rPr>
                                <w:rFonts w:ascii="Garamond" w:hAnsi="Garamond"/>
                                <w:b/>
                                <w:bCs/>
                                <w:sz w:val="32"/>
                                <w:szCs w:val="32"/>
                                <w14:ligatures w14:val="none"/>
                              </w:rPr>
                              <w:t>09:15a.m. – 09:30a.m.</w:t>
                            </w:r>
                            <w:r>
                              <w:rPr>
                                <w:rFonts w:ascii="Garamond" w:hAnsi="Garamond"/>
                                <w:b/>
                                <w:bCs/>
                                <w:sz w:val="32"/>
                                <w:szCs w:val="32"/>
                                <w14:ligatures w14:val="none"/>
                              </w:rPr>
                              <w:tab/>
                            </w:r>
                            <w:r>
                              <w:rPr>
                                <w:rFonts w:ascii="Garamond" w:hAnsi="Garamond"/>
                                <w:b/>
                                <w:bCs/>
                                <w:sz w:val="32"/>
                                <w:szCs w:val="32"/>
                                <w14:ligatures w14:val="none"/>
                              </w:rPr>
                              <w:tab/>
                            </w:r>
                            <w:r>
                              <w:rPr>
                                <w:rFonts w:ascii="Garamond" w:hAnsi="Garamond"/>
                                <w:b/>
                                <w:bCs/>
                                <w:sz w:val="28"/>
                                <w:szCs w:val="28"/>
                                <w14:ligatures w14:val="none"/>
                              </w:rPr>
                              <w:t>Welcome</w:t>
                            </w:r>
                          </w:p>
                          <w:p w:rsidR="007B7928" w:rsidRDefault="007B7928" w:rsidP="007B7928">
                            <w:pPr>
                              <w:widowControl w:val="0"/>
                              <w:spacing w:after="0"/>
                              <w:rPr>
                                <w:rFonts w:ascii="Garamond" w:hAnsi="Garamond"/>
                                <w:i/>
                                <w:i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 xml:space="preserve">Monique Forehand, </w:t>
                            </w:r>
                            <w:r>
                              <w:rPr>
                                <w:rFonts w:ascii="Garamond" w:hAnsi="Garamond"/>
                                <w:sz w:val="28"/>
                                <w:szCs w:val="28"/>
                                <w14:ligatures w14:val="none"/>
                              </w:rPr>
                              <w:t>AACE President</w:t>
                            </w:r>
                          </w:p>
                          <w:p w:rsidR="007B7928" w:rsidRDefault="007B7928" w:rsidP="007B7928">
                            <w:pPr>
                              <w:widowControl w:val="0"/>
                              <w:spacing w:after="0"/>
                              <w:rPr>
                                <w:rFonts w:ascii="Garamond" w:hAnsi="Garamond"/>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Sandra Thomas, </w:t>
                            </w:r>
                            <w:r>
                              <w:rPr>
                                <w:rFonts w:ascii="Garamond" w:hAnsi="Garamond"/>
                                <w:sz w:val="28"/>
                                <w:szCs w:val="28"/>
                                <w14:ligatures w14:val="none"/>
                              </w:rPr>
                              <w:t>AACE President Elect/Conference Chair</w:t>
                            </w:r>
                          </w:p>
                          <w:p w:rsidR="007B7928" w:rsidRDefault="007B7928" w:rsidP="007B7928">
                            <w:pPr>
                              <w:widowControl w:val="0"/>
                              <w:spacing w:after="0"/>
                              <w:rPr>
                                <w:rFonts w:ascii="Garamond" w:hAnsi="Garamond"/>
                                <w:sz w:val="32"/>
                                <w:szCs w:val="32"/>
                                <w14:ligatures w14:val="none"/>
                              </w:rPr>
                            </w:pPr>
                            <w:r>
                              <w:rPr>
                                <w:rFonts w:ascii="Garamond" w:hAnsi="Garamond"/>
                                <w:sz w:val="32"/>
                                <w:szCs w:val="32"/>
                                <w14:ligatures w14:val="none"/>
                              </w:rPr>
                              <w:t> </w:t>
                            </w:r>
                          </w:p>
                          <w:p w:rsidR="007B7928" w:rsidRDefault="007B7928" w:rsidP="007B7928">
                            <w:pPr>
                              <w:widowControl w:val="0"/>
                              <w:rPr>
                                <w:rFonts w:ascii="Garamond" w:hAnsi="Garamond"/>
                                <w:sz w:val="28"/>
                                <w:szCs w:val="28"/>
                                <w14:ligatures w14:val="none"/>
                              </w:rPr>
                            </w:pPr>
                            <w:r>
                              <w:rPr>
                                <w:rFonts w:ascii="Garamond" w:hAnsi="Garamond"/>
                                <w:sz w:val="24"/>
                                <w:szCs w:val="24"/>
                                <w14:ligatures w14:val="none"/>
                              </w:rPr>
                              <w:t xml:space="preserve"> </w:t>
                            </w:r>
                            <w:r>
                              <w:rPr>
                                <w:rFonts w:ascii="Garamond" w:hAnsi="Garamond"/>
                                <w:b/>
                                <w:bCs/>
                                <w:sz w:val="32"/>
                                <w:szCs w:val="32"/>
                                <w14:ligatures w14:val="none"/>
                              </w:rPr>
                              <w:t>09:30a.m. – 10:45a.m.</w:t>
                            </w:r>
                            <w:r>
                              <w:rPr>
                                <w:rFonts w:ascii="Garamond" w:hAnsi="Garamond"/>
                                <w:b/>
                                <w:bCs/>
                                <w:sz w:val="32"/>
                                <w:szCs w:val="32"/>
                                <w14:ligatures w14:val="none"/>
                              </w:rPr>
                              <w:tab/>
                            </w:r>
                            <w:r>
                              <w:rPr>
                                <w:rFonts w:ascii="Garamond" w:hAnsi="Garamond"/>
                                <w:b/>
                                <w:bCs/>
                                <w:i/>
                                <w:iCs/>
                                <w:color w:val="0000FF"/>
                                <w:sz w:val="28"/>
                                <w:szCs w:val="28"/>
                                <w14:ligatures w14:val="none"/>
                              </w:rPr>
                              <w:t>Dr. Marqel Quarles</w:t>
                            </w:r>
                            <w:r>
                              <w:rPr>
                                <w:rFonts w:ascii="Garamond" w:hAnsi="Garamond"/>
                                <w:i/>
                                <w:iCs/>
                                <w:sz w:val="28"/>
                                <w:szCs w:val="28"/>
                                <w14:ligatures w14:val="none"/>
                              </w:rPr>
                              <w:t xml:space="preserve">, </w:t>
                            </w:r>
                            <w:r>
                              <w:rPr>
                                <w:rFonts w:ascii="Garamond" w:hAnsi="Garamond"/>
                                <w:sz w:val="28"/>
                                <w:szCs w:val="28"/>
                                <w14:ligatures w14:val="none"/>
                              </w:rPr>
                              <w:t xml:space="preserve">Arkansas State University, </w:t>
                            </w:r>
                          </w:p>
                          <w:p w:rsidR="007B7928" w:rsidRDefault="007B7928" w:rsidP="007B7928">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b/>
                                <w:bCs/>
                                <w:sz w:val="28"/>
                                <w:szCs w:val="28"/>
                                <w14:ligatures w14:val="none"/>
                              </w:rPr>
                              <w:t>Topic</w:t>
                            </w:r>
                            <w:r>
                              <w:rPr>
                                <w:rFonts w:ascii="Garamond" w:hAnsi="Garamond"/>
                                <w:sz w:val="28"/>
                                <w:szCs w:val="28"/>
                                <w14:ligatures w14:val="none"/>
                              </w:rPr>
                              <w:t>: “</w:t>
                            </w:r>
                            <w:r>
                              <w:rPr>
                                <w:rFonts w:ascii="Garamond" w:hAnsi="Garamond"/>
                                <w:color w:val="0000FF"/>
                                <w:sz w:val="28"/>
                                <w:szCs w:val="28"/>
                                <w14:ligatures w14:val="none"/>
                              </w:rPr>
                              <w:t>Yes, Career Planning Is Everybody’s Problem</w:t>
                            </w:r>
                            <w:r>
                              <w:rPr>
                                <w:rFonts w:ascii="Garamond" w:hAnsi="Garamond"/>
                                <w:sz w:val="28"/>
                                <w:szCs w:val="28"/>
                                <w14:ligatures w14:val="none"/>
                              </w:rPr>
                              <w:t>”</w:t>
                            </w:r>
                          </w:p>
                          <w:p w:rsidR="007B7928" w:rsidRDefault="007B7928" w:rsidP="007B7928">
                            <w:pPr>
                              <w:spacing w:line="273" w:lineRule="auto"/>
                              <w:rPr>
                                <w:rFonts w:ascii="Garamond" w:hAnsi="Garamond"/>
                                <w:sz w:val="24"/>
                                <w:szCs w:val="24"/>
                                <w14:ligatures w14:val="none"/>
                              </w:rPr>
                            </w:pPr>
                            <w:r>
                              <w:rPr>
                                <w:rFonts w:ascii="Garamond" w:hAnsi="Garamond"/>
                                <w:sz w:val="24"/>
                                <w:szCs w:val="24"/>
                                <w14:ligatures w14:val="none"/>
                              </w:rPr>
                              <w:t>Career planning impacts more than just a student’s ability to get a job. But its impact on a university can be felt both internally and externally. In this presentation, we will discuss how and why career planning is everyone’s problem and how various university constituents can work together in ways that benefit one another.</w:t>
                            </w:r>
                          </w:p>
                          <w:p w:rsidR="007B7928" w:rsidRDefault="007B7928" w:rsidP="007B7928">
                            <w:pPr>
                              <w:spacing w:line="273" w:lineRule="auto"/>
                              <w:rPr>
                                <w:rFonts w:ascii="Garamond" w:hAnsi="Garamond"/>
                                <w:sz w:val="18"/>
                                <w:szCs w:val="18"/>
                                <w14:ligatures w14:val="none"/>
                              </w:rPr>
                            </w:pPr>
                            <w:r>
                              <w:rPr>
                                <w:rFonts w:ascii="Garamond" w:hAnsi="Garamond"/>
                                <w:sz w:val="18"/>
                                <w:szCs w:val="18"/>
                                <w14:ligatures w14:val="none"/>
                              </w:rPr>
                              <w:t> </w:t>
                            </w:r>
                          </w:p>
                          <w:p w:rsidR="007B7928" w:rsidRDefault="007B7928" w:rsidP="007B7928">
                            <w:pPr>
                              <w:widowControl w:val="0"/>
                              <w:rPr>
                                <w:rFonts w:ascii="Garamond" w:hAnsi="Garamond"/>
                                <w:b/>
                                <w:bCs/>
                                <w:sz w:val="32"/>
                                <w:szCs w:val="32"/>
                                <w14:ligatures w14:val="none"/>
                              </w:rPr>
                            </w:pPr>
                            <w:r>
                              <w:rPr>
                                <w:rFonts w:ascii="Garamond" w:hAnsi="Garamond"/>
                                <w:b/>
                                <w:bCs/>
                                <w:sz w:val="32"/>
                                <w:szCs w:val="32"/>
                                <w14:ligatures w14:val="none"/>
                              </w:rPr>
                              <w:t>10:45a.m. – 11:00a.m.</w:t>
                            </w:r>
                            <w:r>
                              <w:rPr>
                                <w:rFonts w:ascii="Garamond" w:hAnsi="Garamond"/>
                                <w:b/>
                                <w:bCs/>
                                <w:sz w:val="32"/>
                                <w:szCs w:val="32"/>
                                <w14:ligatures w14:val="none"/>
                              </w:rPr>
                              <w:tab/>
                            </w:r>
                            <w:r>
                              <w:rPr>
                                <w:rFonts w:ascii="Garamond" w:hAnsi="Garamond"/>
                                <w:b/>
                                <w:bCs/>
                                <w:sz w:val="32"/>
                                <w:szCs w:val="32"/>
                                <w14:ligatures w14:val="none"/>
                              </w:rPr>
                              <w:tab/>
                              <w:t>Break</w:t>
                            </w:r>
                          </w:p>
                          <w:p w:rsidR="007B7928" w:rsidRDefault="007B7928" w:rsidP="007B7928">
                            <w:pPr>
                              <w:widowControl w:val="0"/>
                              <w:rPr>
                                <w:rFonts w:ascii="Garamond" w:hAnsi="Garamond"/>
                                <w:b/>
                                <w:bCs/>
                                <w:sz w:val="18"/>
                                <w:szCs w:val="18"/>
                                <w14:ligatures w14:val="none"/>
                              </w:rPr>
                            </w:pPr>
                            <w:r>
                              <w:rPr>
                                <w:rFonts w:ascii="Garamond" w:hAnsi="Garamond"/>
                                <w:b/>
                                <w:bCs/>
                                <w:sz w:val="18"/>
                                <w:szCs w:val="18"/>
                                <w14:ligatures w14:val="none"/>
                              </w:rPr>
                              <w:t> </w:t>
                            </w:r>
                          </w:p>
                          <w:p w:rsidR="007B7928" w:rsidRDefault="007B7928" w:rsidP="007B7928">
                            <w:pPr>
                              <w:widowControl w:val="0"/>
                              <w:rPr>
                                <w:rFonts w:ascii="Garamond" w:hAnsi="Garamond"/>
                                <w:sz w:val="28"/>
                                <w:szCs w:val="28"/>
                                <w14:ligatures w14:val="none"/>
                              </w:rPr>
                            </w:pPr>
                            <w:r>
                              <w:rPr>
                                <w:rFonts w:ascii="Garamond" w:hAnsi="Garamond"/>
                                <w:b/>
                                <w:bCs/>
                                <w:sz w:val="32"/>
                                <w:szCs w:val="32"/>
                                <w14:ligatures w14:val="none"/>
                              </w:rPr>
                              <w:t>11:00a.m. – 12:30p.m.</w:t>
                            </w:r>
                            <w:r>
                              <w:rPr>
                                <w:rFonts w:ascii="Garamond" w:hAnsi="Garamond"/>
                                <w:b/>
                                <w:bCs/>
                                <w:sz w:val="32"/>
                                <w:szCs w:val="32"/>
                                <w14:ligatures w14:val="none"/>
                              </w:rPr>
                              <w:tab/>
                            </w:r>
                            <w:r>
                              <w:rPr>
                                <w:rFonts w:ascii="Garamond" w:hAnsi="Garamond"/>
                                <w:b/>
                                <w:bCs/>
                                <w:sz w:val="32"/>
                                <w:szCs w:val="32"/>
                                <w14:ligatures w14:val="none"/>
                              </w:rPr>
                              <w:tab/>
                            </w:r>
                            <w:r>
                              <w:rPr>
                                <w:rFonts w:ascii="Garamond" w:hAnsi="Garamond"/>
                                <w:b/>
                                <w:bCs/>
                                <w:i/>
                                <w:iCs/>
                                <w:color w:val="0000FF"/>
                                <w:sz w:val="28"/>
                                <w:szCs w:val="28"/>
                                <w14:ligatures w14:val="none"/>
                              </w:rPr>
                              <w:t>Anna Olson</w:t>
                            </w:r>
                            <w:r>
                              <w:rPr>
                                <w:rFonts w:ascii="Garamond" w:hAnsi="Garamond"/>
                                <w:i/>
                                <w:iCs/>
                                <w:sz w:val="28"/>
                                <w:szCs w:val="28"/>
                                <w14:ligatures w14:val="none"/>
                              </w:rPr>
                              <w:t xml:space="preserve">, </w:t>
                            </w:r>
                            <w:r>
                              <w:rPr>
                                <w:rFonts w:ascii="Garamond" w:hAnsi="Garamond"/>
                                <w:sz w:val="28"/>
                                <w:szCs w:val="28"/>
                                <w14:ligatures w14:val="none"/>
                              </w:rPr>
                              <w:t>AMO Consulting Firm</w:t>
                            </w:r>
                          </w:p>
                          <w:p w:rsidR="007B7928" w:rsidRDefault="007B7928" w:rsidP="007B7928">
                            <w:pPr>
                              <w:widowControl w:val="0"/>
                              <w:rPr>
                                <w:rFonts w:ascii="Garamond" w:hAnsi="Garamond"/>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b/>
                                <w:bCs/>
                                <w:sz w:val="28"/>
                                <w:szCs w:val="28"/>
                                <w14:ligatures w14:val="none"/>
                              </w:rPr>
                              <w:t>Topic</w:t>
                            </w:r>
                            <w:r>
                              <w:rPr>
                                <w:rFonts w:ascii="Garamond" w:hAnsi="Garamond"/>
                                <w:sz w:val="28"/>
                                <w:szCs w:val="28"/>
                                <w14:ligatures w14:val="none"/>
                              </w:rPr>
                              <w:t>: “</w:t>
                            </w:r>
                            <w:r>
                              <w:rPr>
                                <w:rFonts w:ascii="Garamond" w:hAnsi="Garamond"/>
                                <w:color w:val="0000FF"/>
                                <w:sz w:val="28"/>
                                <w:szCs w:val="28"/>
                                <w14:ligatures w14:val="none"/>
                              </w:rPr>
                              <w:t>Everyone Communicates, Few Connect</w:t>
                            </w:r>
                            <w:r>
                              <w:rPr>
                                <w:rFonts w:ascii="Garamond" w:hAnsi="Garamond"/>
                                <w:sz w:val="28"/>
                                <w:szCs w:val="28"/>
                                <w14:ligatures w14:val="none"/>
                              </w:rPr>
                              <w:t>”</w:t>
                            </w:r>
                          </w:p>
                          <w:p w:rsidR="007B7928" w:rsidRDefault="007B7928" w:rsidP="007B7928">
                            <w:pPr>
                              <w:rPr>
                                <w:rFonts w:ascii="Garamond" w:hAnsi="Garamond"/>
                                <w:sz w:val="24"/>
                                <w:szCs w:val="24"/>
                                <w14:ligatures w14:val="none"/>
                              </w:rPr>
                            </w:pPr>
                            <w:r>
                              <w:rPr>
                                <w:rFonts w:ascii="Garamond" w:hAnsi="Garamond"/>
                                <w:sz w:val="24"/>
                                <w:szCs w:val="24"/>
                                <w14:ligatures w14:val="none"/>
                              </w:rPr>
                              <w:t>If you can connect with others- one-on-one, in groups, and with an audience – your sense of community improves, your ability to create team work increases, and your influence skyrockets. People who connect with others have better relationships, experience less conflict, and get more things done than those who cannot connect. Leaders who have learned the art of connection are able to communicate their ideas persuasively, establishing buy-in and attracting followers. We will discuss the principles for connecting and take away the five practices of truly connecting!</w:t>
                            </w:r>
                          </w:p>
                          <w:p w:rsidR="007B7928" w:rsidRDefault="007B7928" w:rsidP="007B7928">
                            <w:pPr>
                              <w:rPr>
                                <w:rFonts w:ascii="Garamond" w:hAnsi="Garamond"/>
                                <w:sz w:val="10"/>
                                <w:szCs w:val="10"/>
                                <w14:ligatures w14:val="none"/>
                              </w:rPr>
                            </w:pPr>
                            <w:r>
                              <w:rPr>
                                <w:rFonts w:ascii="Garamond" w:hAnsi="Garamond"/>
                                <w:sz w:val="10"/>
                                <w:szCs w:val="10"/>
                                <w14:ligatures w14:val="none"/>
                              </w:rPr>
                              <w:t> </w:t>
                            </w:r>
                          </w:p>
                          <w:p w:rsidR="007B7928" w:rsidRDefault="007B7928" w:rsidP="007B7928">
                            <w:pPr>
                              <w:widowControl w:val="0"/>
                              <w:rPr>
                                <w:rFonts w:ascii="Garamond" w:hAnsi="Garamond"/>
                                <w:b/>
                                <w:bCs/>
                                <w:sz w:val="28"/>
                                <w:szCs w:val="28"/>
                                <w14:ligatures w14:val="none"/>
                              </w:rPr>
                            </w:pPr>
                            <w:r>
                              <w:rPr>
                                <w:rFonts w:ascii="Garamond" w:hAnsi="Garamond"/>
                                <w:b/>
                                <w:bCs/>
                                <w:sz w:val="32"/>
                                <w:szCs w:val="32"/>
                                <w14:ligatures w14:val="none"/>
                              </w:rPr>
                              <w:t xml:space="preserve">12:30p.m. – 1:30p.m.           </w:t>
                            </w:r>
                            <w:r>
                              <w:rPr>
                                <w:rFonts w:ascii="Garamond" w:hAnsi="Garamond"/>
                                <w:sz w:val="28"/>
                                <w:szCs w:val="28"/>
                                <w14:ligatures w14:val="none"/>
                              </w:rPr>
                              <w:tab/>
                            </w:r>
                            <w:r>
                              <w:rPr>
                                <w:rFonts w:ascii="Garamond" w:hAnsi="Garamond"/>
                                <w:b/>
                                <w:bCs/>
                                <w:sz w:val="28"/>
                                <w:szCs w:val="28"/>
                                <w14:ligatures w14:val="none"/>
                              </w:rPr>
                              <w:t>Lunch</w:t>
                            </w:r>
                          </w:p>
                          <w:p w:rsidR="007B7928" w:rsidRDefault="007B7928" w:rsidP="007B7928">
                            <w:pPr>
                              <w:widowControl w:val="0"/>
                              <w:rPr>
                                <w:rFonts w:ascii="Garamond" w:hAnsi="Garamond"/>
                                <w:i/>
                                <w:iCs/>
                                <w:sz w:val="18"/>
                                <w:szCs w:val="18"/>
                                <w14:ligatures w14:val="none"/>
                              </w:rPr>
                            </w:pPr>
                            <w:r>
                              <w:rPr>
                                <w:rFonts w:ascii="Garamond" w:hAnsi="Garamond"/>
                                <w:i/>
                                <w:iCs/>
                                <w:sz w:val="18"/>
                                <w:szCs w:val="18"/>
                                <w14:ligatures w14:val="none"/>
                              </w:rPr>
                              <w:t> </w:t>
                            </w:r>
                          </w:p>
                          <w:p w:rsidR="007B7928" w:rsidRDefault="007B7928" w:rsidP="007B7928">
                            <w:pPr>
                              <w:widowControl w:val="0"/>
                              <w:rPr>
                                <w:rFonts w:ascii="Garamond" w:hAnsi="Garamond"/>
                                <w:b/>
                                <w:bCs/>
                                <w:i/>
                                <w:iCs/>
                                <w:sz w:val="28"/>
                                <w:szCs w:val="28"/>
                                <w14:ligatures w14:val="none"/>
                              </w:rPr>
                            </w:pPr>
                            <w:r>
                              <w:rPr>
                                <w:rFonts w:ascii="Garamond" w:hAnsi="Garamond"/>
                                <w:b/>
                                <w:bCs/>
                                <w:sz w:val="32"/>
                                <w:szCs w:val="32"/>
                                <w14:ligatures w14:val="none"/>
                              </w:rPr>
                              <w:t>1:30p.m. – 2:30p.m.      </w:t>
                            </w:r>
                            <w:r>
                              <w:rPr>
                                <w:rFonts w:ascii="Garamond" w:hAnsi="Garamond"/>
                                <w:sz w:val="24"/>
                                <w:szCs w:val="24"/>
                                <w14:ligatures w14:val="none"/>
                              </w:rPr>
                              <w:tab/>
                            </w:r>
                            <w:r>
                              <w:rPr>
                                <w:rFonts w:ascii="Garamond" w:hAnsi="Garamond"/>
                                <w:b/>
                                <w:bCs/>
                                <w:i/>
                                <w:iCs/>
                                <w:color w:val="0000FF"/>
                                <w:sz w:val="28"/>
                                <w:szCs w:val="28"/>
                                <w14:ligatures w14:val="none"/>
                              </w:rPr>
                              <w:t>Joe Busby</w:t>
                            </w:r>
                            <w:r>
                              <w:rPr>
                                <w:rFonts w:ascii="Garamond" w:hAnsi="Garamond"/>
                                <w:b/>
                                <w:bCs/>
                                <w:i/>
                                <w:iCs/>
                                <w:sz w:val="28"/>
                                <w:szCs w:val="28"/>
                                <w14:ligatures w14:val="none"/>
                              </w:rPr>
                              <w:t xml:space="preserve">, </w:t>
                            </w:r>
                            <w:r>
                              <w:rPr>
                                <w:rFonts w:ascii="Garamond" w:hAnsi="Garamond"/>
                                <w:sz w:val="28"/>
                                <w:szCs w:val="28"/>
                                <w14:ligatures w14:val="none"/>
                              </w:rPr>
                              <w:t>UTC Aerospace Systems</w:t>
                            </w:r>
                          </w:p>
                          <w:p w:rsidR="007B7928" w:rsidRDefault="007B7928" w:rsidP="007B7928">
                            <w:pPr>
                              <w:widowControl w:val="0"/>
                              <w:rPr>
                                <w:rFonts w:ascii="Garamond" w:hAnsi="Garamond"/>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b/>
                                <w:bCs/>
                                <w:sz w:val="28"/>
                                <w:szCs w:val="28"/>
                                <w14:ligatures w14:val="none"/>
                              </w:rPr>
                              <w:t>Topic</w:t>
                            </w:r>
                            <w:r>
                              <w:rPr>
                                <w:rFonts w:ascii="Garamond" w:hAnsi="Garamond"/>
                                <w:sz w:val="28"/>
                                <w:szCs w:val="28"/>
                                <w14:ligatures w14:val="none"/>
                              </w:rPr>
                              <w:t>: “</w:t>
                            </w:r>
                            <w:r>
                              <w:rPr>
                                <w:rFonts w:ascii="Garamond" w:hAnsi="Garamond"/>
                                <w:color w:val="0000FF"/>
                                <w:sz w:val="28"/>
                                <w:szCs w:val="28"/>
                                <w14:ligatures w14:val="none"/>
                              </w:rPr>
                              <w:t>The Elevator Speech</w:t>
                            </w:r>
                            <w:r>
                              <w:rPr>
                                <w:rFonts w:ascii="Garamond" w:hAnsi="Garamond"/>
                                <w:sz w:val="28"/>
                                <w:szCs w:val="28"/>
                                <w14:ligatures w14:val="none"/>
                              </w:rPr>
                              <w:t>”</w:t>
                            </w:r>
                          </w:p>
                          <w:p w:rsidR="007B7928" w:rsidRDefault="007B7928" w:rsidP="007B7928">
                            <w:pPr>
                              <w:widowControl w:val="0"/>
                              <w:spacing w:after="0"/>
                              <w:rPr>
                                <w:rFonts w:ascii="Garamond" w:hAnsi="Garamond"/>
                                <w:sz w:val="24"/>
                                <w:szCs w:val="24"/>
                                <w14:ligatures w14:val="none"/>
                              </w:rPr>
                            </w:pPr>
                            <w:r>
                              <w:rPr>
                                <w:rFonts w:ascii="Garamond" w:hAnsi="Garamond"/>
                                <w:sz w:val="24"/>
                                <w:szCs w:val="24"/>
                                <w14:ligatures w14:val="none"/>
                              </w:rPr>
                              <w:t>Consider the scenario of an accidental meeting with someone important in the elevator. If the conversation inside the elevator in those few seconds is interesting and value adding, the conversation will continue after the elevator ride or at a scheduled meeting.  This presentation will help you step-by-step to develop your own Elevator Speech; a concise, razor-sharp description of your organization, what it does, who you are and what you do to contribute.  You will leave the secession with a tool to help you quickly and effectively communicate your organization to anyone.</w:t>
                            </w:r>
                          </w:p>
                          <w:p w:rsidR="007B7928" w:rsidRDefault="007B7928" w:rsidP="007B7928">
                            <w:pPr>
                              <w:widowControl w:val="0"/>
                              <w:spacing w:after="0"/>
                              <w:rPr>
                                <w:rFonts w:ascii="Garamond" w:hAnsi="Garamond"/>
                                <w:sz w:val="18"/>
                                <w:szCs w:val="18"/>
                                <w14:ligatures w14:val="none"/>
                              </w:rPr>
                            </w:pPr>
                            <w:r>
                              <w:rPr>
                                <w:rFonts w:ascii="Garamond" w:hAnsi="Garamond"/>
                                <w:sz w:val="18"/>
                                <w:szCs w:val="18"/>
                                <w14:ligatures w14:val="none"/>
                              </w:rPr>
                              <w:t> </w:t>
                            </w:r>
                          </w:p>
                          <w:p w:rsidR="007B7928" w:rsidRDefault="007B7928" w:rsidP="007B7928">
                            <w:pPr>
                              <w:widowControl w:val="0"/>
                              <w:rPr>
                                <w:rFonts w:ascii="Garamond" w:hAnsi="Garamond"/>
                                <w:b/>
                                <w:bCs/>
                                <w:sz w:val="32"/>
                                <w:szCs w:val="32"/>
                                <w14:ligatures w14:val="none"/>
                              </w:rPr>
                            </w:pPr>
                            <w:r>
                              <w:rPr>
                                <w:rFonts w:ascii="Garamond" w:hAnsi="Garamond"/>
                                <w:b/>
                                <w:bCs/>
                                <w:sz w:val="32"/>
                                <w:szCs w:val="32"/>
                                <w14:ligatures w14:val="none"/>
                              </w:rPr>
                              <w:t>2:30p.m. – 2:45p.m.</w:t>
                            </w:r>
                            <w:r>
                              <w:rPr>
                                <w:rFonts w:ascii="Garamond" w:hAnsi="Garamond"/>
                                <w:b/>
                                <w:bCs/>
                                <w:sz w:val="32"/>
                                <w:szCs w:val="32"/>
                                <w14:ligatures w14:val="none"/>
                              </w:rPr>
                              <w:tab/>
                            </w:r>
                            <w:r>
                              <w:rPr>
                                <w:rFonts w:ascii="Garamond" w:hAnsi="Garamond"/>
                                <w:b/>
                                <w:bCs/>
                                <w:sz w:val="32"/>
                                <w:szCs w:val="32"/>
                                <w14:ligatures w14:val="none"/>
                              </w:rPr>
                              <w:tab/>
                              <w:t>Break</w:t>
                            </w:r>
                          </w:p>
                          <w:p w:rsidR="007B7928" w:rsidRDefault="007B7928" w:rsidP="007B7928">
                            <w:pPr>
                              <w:rPr>
                                <w:rFonts w:ascii="Garamond" w:hAnsi="Garamond"/>
                                <w:b/>
                                <w:bCs/>
                                <w:sz w:val="2"/>
                                <w:szCs w:val="2"/>
                                <w14:ligatures w14:val="none"/>
                              </w:rPr>
                            </w:pPr>
                            <w:r>
                              <w:rPr>
                                <w:rFonts w:ascii="Garamond" w:hAnsi="Garamond"/>
                                <w:b/>
                                <w:bCs/>
                                <w:sz w:val="2"/>
                                <w:szCs w:val="2"/>
                                <w14:ligatures w14:val="none"/>
                              </w:rPr>
                              <w:t> </w:t>
                            </w:r>
                          </w:p>
                          <w:p w:rsidR="007B7928" w:rsidRDefault="007B7928" w:rsidP="007B7928">
                            <w:pPr>
                              <w:rPr>
                                <w:rFonts w:ascii="Trebuchet MS" w:hAnsi="Trebuchet MS"/>
                                <w:i/>
                                <w:iCs/>
                                <w:sz w:val="22"/>
                                <w:szCs w:val="22"/>
                                <w14:ligatures w14:val="none"/>
                              </w:rPr>
                            </w:pPr>
                            <w:r>
                              <w:rPr>
                                <w:rFonts w:ascii="Garamond" w:hAnsi="Garamond"/>
                                <w:b/>
                                <w:bCs/>
                                <w:sz w:val="32"/>
                                <w:szCs w:val="32"/>
                                <w14:ligatures w14:val="none"/>
                              </w:rPr>
                              <w:t>3:30p.m. – 4:00p.m.</w:t>
                            </w:r>
                            <w:r>
                              <w:rPr>
                                <w:rFonts w:ascii="Garamond" w:hAnsi="Garamond"/>
                                <w:b/>
                                <w:bCs/>
                                <w:sz w:val="32"/>
                                <w:szCs w:val="32"/>
                                <w14:ligatures w14:val="none"/>
                              </w:rPr>
                              <w:tab/>
                            </w:r>
                            <w:r>
                              <w:rPr>
                                <w:rFonts w:ascii="Garamond" w:hAnsi="Garamond"/>
                                <w:b/>
                                <w:bCs/>
                                <w:sz w:val="32"/>
                                <w:szCs w:val="32"/>
                                <w14:ligatures w14:val="none"/>
                              </w:rPr>
                              <w:tab/>
                              <w:t xml:space="preserve">Wrap-Up </w:t>
                            </w:r>
                            <w:r>
                              <w:rPr>
                                <w:rFonts w:ascii="Garamond" w:hAnsi="Garamond"/>
                                <w:i/>
                                <w:iCs/>
                                <w:sz w:val="28"/>
                                <w:szCs w:val="2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34.55pt;width:534.3pt;height:66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" filled="f" strokecolor="#03c" strokeweight="2.5pt" insetpen="t">
                <v:shadow color="#ccc"/>
                <v:textbox inset="2.88pt,2.88pt,2.88pt,2.88pt">
                  <w:txbxContent>
                    <w:p w:rsidR="007B7928" w:rsidRDefault="007B7928" w:rsidP="007B7928">
                      <w:pPr>
                        <w:widowControl w:val="0"/>
                        <w:rPr>
                          <w:rFonts w:ascii="Garamond" w:hAnsi="Garamond"/>
                          <w:b/>
                          <w:bCs/>
                          <w:sz w:val="28"/>
                          <w:szCs w:val="28"/>
                          <w14:ligatures w14:val="none"/>
                        </w:rPr>
                      </w:pPr>
                      <w:r>
                        <w:rPr>
                          <w:rFonts w:ascii="Garamond" w:hAnsi="Garamond"/>
                          <w:b/>
                          <w:bCs/>
                          <w:sz w:val="32"/>
                          <w:szCs w:val="32"/>
                          <w14:ligatures w14:val="none"/>
                        </w:rPr>
                        <w:t>08:00a.m. – 09:15a.m.</w:t>
                      </w:r>
                      <w:r>
                        <w:rPr>
                          <w:rFonts w:ascii="Garamond" w:hAnsi="Garamond"/>
                          <w:b/>
                          <w:bCs/>
                          <w:sz w:val="32"/>
                          <w:szCs w:val="32"/>
                          <w14:ligatures w14:val="none"/>
                        </w:rPr>
                        <w:tab/>
                      </w:r>
                      <w:r>
                        <w:rPr>
                          <w:rFonts w:ascii="Garamond" w:hAnsi="Garamond"/>
                          <w:b/>
                          <w:bCs/>
                          <w:sz w:val="32"/>
                          <w:szCs w:val="32"/>
                          <w14:ligatures w14:val="none"/>
                        </w:rPr>
                        <w:tab/>
                      </w:r>
                      <w:r>
                        <w:rPr>
                          <w:rFonts w:ascii="Garamond" w:hAnsi="Garamond"/>
                          <w:b/>
                          <w:bCs/>
                          <w:sz w:val="28"/>
                          <w:szCs w:val="28"/>
                          <w14:ligatures w14:val="none"/>
                        </w:rPr>
                        <w:t>Registration &amp; Breakfast</w:t>
                      </w:r>
                    </w:p>
                    <w:p w:rsidR="007B7928" w:rsidRDefault="007B7928" w:rsidP="007B7928">
                      <w:pPr>
                        <w:widowControl w:val="0"/>
                        <w:rPr>
                          <w:rFonts w:ascii="Garamond" w:hAnsi="Garamond"/>
                          <w:i/>
                          <w:iCs/>
                          <w:sz w:val="28"/>
                          <w:szCs w:val="28"/>
                          <w14:ligatures w14:val="none"/>
                        </w:rPr>
                      </w:pPr>
                      <w:r>
                        <w:rPr>
                          <w:rFonts w:ascii="Garamond" w:hAnsi="Garamond"/>
                          <w:b/>
                          <w:bCs/>
                          <w:sz w:val="32"/>
                          <w:szCs w:val="32"/>
                          <w14:ligatures w14:val="none"/>
                        </w:rPr>
                        <w:t>09:15a.m. – 09:30a.m.</w:t>
                      </w:r>
                      <w:r>
                        <w:rPr>
                          <w:rFonts w:ascii="Garamond" w:hAnsi="Garamond"/>
                          <w:b/>
                          <w:bCs/>
                          <w:sz w:val="32"/>
                          <w:szCs w:val="32"/>
                          <w14:ligatures w14:val="none"/>
                        </w:rPr>
                        <w:tab/>
                      </w:r>
                      <w:r>
                        <w:rPr>
                          <w:rFonts w:ascii="Garamond" w:hAnsi="Garamond"/>
                          <w:b/>
                          <w:bCs/>
                          <w:sz w:val="32"/>
                          <w:szCs w:val="32"/>
                          <w14:ligatures w14:val="none"/>
                        </w:rPr>
                        <w:tab/>
                      </w:r>
                      <w:r>
                        <w:rPr>
                          <w:rFonts w:ascii="Garamond" w:hAnsi="Garamond"/>
                          <w:b/>
                          <w:bCs/>
                          <w:sz w:val="28"/>
                          <w:szCs w:val="28"/>
                          <w14:ligatures w14:val="none"/>
                        </w:rPr>
                        <w:t>Welcome</w:t>
                      </w:r>
                    </w:p>
                    <w:p w:rsidR="007B7928" w:rsidRDefault="007B7928" w:rsidP="007B7928">
                      <w:pPr>
                        <w:widowControl w:val="0"/>
                        <w:spacing w:after="0"/>
                        <w:rPr>
                          <w:rFonts w:ascii="Garamond" w:hAnsi="Garamond"/>
                          <w:i/>
                          <w:i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 xml:space="preserve">Monique Forehand, </w:t>
                      </w:r>
                      <w:r>
                        <w:rPr>
                          <w:rFonts w:ascii="Garamond" w:hAnsi="Garamond"/>
                          <w:sz w:val="28"/>
                          <w:szCs w:val="28"/>
                          <w14:ligatures w14:val="none"/>
                        </w:rPr>
                        <w:t>AACE President</w:t>
                      </w:r>
                    </w:p>
                    <w:p w:rsidR="007B7928" w:rsidRDefault="007B7928" w:rsidP="007B7928">
                      <w:pPr>
                        <w:widowControl w:val="0"/>
                        <w:spacing w:after="0"/>
                        <w:rPr>
                          <w:rFonts w:ascii="Garamond" w:hAnsi="Garamond"/>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Sandra Thomas, </w:t>
                      </w:r>
                      <w:r>
                        <w:rPr>
                          <w:rFonts w:ascii="Garamond" w:hAnsi="Garamond"/>
                          <w:sz w:val="28"/>
                          <w:szCs w:val="28"/>
                          <w14:ligatures w14:val="none"/>
                        </w:rPr>
                        <w:t>AACE President Elect/Conference Chair</w:t>
                      </w:r>
                    </w:p>
                    <w:p w:rsidR="007B7928" w:rsidRDefault="007B7928" w:rsidP="007B7928">
                      <w:pPr>
                        <w:widowControl w:val="0"/>
                        <w:spacing w:after="0"/>
                        <w:rPr>
                          <w:rFonts w:ascii="Garamond" w:hAnsi="Garamond"/>
                          <w:sz w:val="32"/>
                          <w:szCs w:val="32"/>
                          <w14:ligatures w14:val="none"/>
                        </w:rPr>
                      </w:pPr>
                      <w:r>
                        <w:rPr>
                          <w:rFonts w:ascii="Garamond" w:hAnsi="Garamond"/>
                          <w:sz w:val="32"/>
                          <w:szCs w:val="32"/>
                          <w14:ligatures w14:val="none"/>
                        </w:rPr>
                        <w:t> </w:t>
                      </w:r>
                    </w:p>
                    <w:p w:rsidR="007B7928" w:rsidRDefault="007B7928" w:rsidP="007B7928">
                      <w:pPr>
                        <w:widowControl w:val="0"/>
                        <w:rPr>
                          <w:rFonts w:ascii="Garamond" w:hAnsi="Garamond"/>
                          <w:sz w:val="28"/>
                          <w:szCs w:val="28"/>
                          <w14:ligatures w14:val="none"/>
                        </w:rPr>
                      </w:pPr>
                      <w:r>
                        <w:rPr>
                          <w:rFonts w:ascii="Garamond" w:hAnsi="Garamond"/>
                          <w:sz w:val="24"/>
                          <w:szCs w:val="24"/>
                          <w14:ligatures w14:val="none"/>
                        </w:rPr>
                        <w:t xml:space="preserve"> </w:t>
                      </w:r>
                      <w:r>
                        <w:rPr>
                          <w:rFonts w:ascii="Garamond" w:hAnsi="Garamond"/>
                          <w:b/>
                          <w:bCs/>
                          <w:sz w:val="32"/>
                          <w:szCs w:val="32"/>
                          <w14:ligatures w14:val="none"/>
                        </w:rPr>
                        <w:t>09:30a.m. – 10:45a.m.</w:t>
                      </w:r>
                      <w:r>
                        <w:rPr>
                          <w:rFonts w:ascii="Garamond" w:hAnsi="Garamond"/>
                          <w:b/>
                          <w:bCs/>
                          <w:sz w:val="32"/>
                          <w:szCs w:val="32"/>
                          <w14:ligatures w14:val="none"/>
                        </w:rPr>
                        <w:tab/>
                      </w:r>
                      <w:r>
                        <w:rPr>
                          <w:rFonts w:ascii="Garamond" w:hAnsi="Garamond"/>
                          <w:b/>
                          <w:bCs/>
                          <w:i/>
                          <w:iCs/>
                          <w:color w:val="0000FF"/>
                          <w:sz w:val="28"/>
                          <w:szCs w:val="28"/>
                          <w14:ligatures w14:val="none"/>
                        </w:rPr>
                        <w:t>Dr. Marqel Quarles</w:t>
                      </w:r>
                      <w:r>
                        <w:rPr>
                          <w:rFonts w:ascii="Garamond" w:hAnsi="Garamond"/>
                          <w:i/>
                          <w:iCs/>
                          <w:sz w:val="28"/>
                          <w:szCs w:val="28"/>
                          <w14:ligatures w14:val="none"/>
                        </w:rPr>
                        <w:t xml:space="preserve">, </w:t>
                      </w:r>
                      <w:r>
                        <w:rPr>
                          <w:rFonts w:ascii="Garamond" w:hAnsi="Garamond"/>
                          <w:sz w:val="28"/>
                          <w:szCs w:val="28"/>
                          <w14:ligatures w14:val="none"/>
                        </w:rPr>
                        <w:t xml:space="preserve">Arkansas State University, </w:t>
                      </w:r>
                    </w:p>
                    <w:p w:rsidR="007B7928" w:rsidRDefault="007B7928" w:rsidP="007B7928">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b/>
                          <w:bCs/>
                          <w:sz w:val="28"/>
                          <w:szCs w:val="28"/>
                          <w14:ligatures w14:val="none"/>
                        </w:rPr>
                        <w:t>Topic</w:t>
                      </w:r>
                      <w:r>
                        <w:rPr>
                          <w:rFonts w:ascii="Garamond" w:hAnsi="Garamond"/>
                          <w:sz w:val="28"/>
                          <w:szCs w:val="28"/>
                          <w14:ligatures w14:val="none"/>
                        </w:rPr>
                        <w:t>: “</w:t>
                      </w:r>
                      <w:r>
                        <w:rPr>
                          <w:rFonts w:ascii="Garamond" w:hAnsi="Garamond"/>
                          <w:color w:val="0000FF"/>
                          <w:sz w:val="28"/>
                          <w:szCs w:val="28"/>
                          <w14:ligatures w14:val="none"/>
                        </w:rPr>
                        <w:t>Yes, Career Planning Is Everybody’s Problem</w:t>
                      </w:r>
                      <w:r>
                        <w:rPr>
                          <w:rFonts w:ascii="Garamond" w:hAnsi="Garamond"/>
                          <w:sz w:val="28"/>
                          <w:szCs w:val="28"/>
                          <w14:ligatures w14:val="none"/>
                        </w:rPr>
                        <w:t>”</w:t>
                      </w:r>
                    </w:p>
                    <w:p w:rsidR="007B7928" w:rsidRDefault="007B7928" w:rsidP="007B7928">
                      <w:pPr>
                        <w:spacing w:line="273" w:lineRule="auto"/>
                        <w:rPr>
                          <w:rFonts w:ascii="Garamond" w:hAnsi="Garamond"/>
                          <w:sz w:val="24"/>
                          <w:szCs w:val="24"/>
                          <w14:ligatures w14:val="none"/>
                        </w:rPr>
                      </w:pPr>
                      <w:r>
                        <w:rPr>
                          <w:rFonts w:ascii="Garamond" w:hAnsi="Garamond"/>
                          <w:sz w:val="24"/>
                          <w:szCs w:val="24"/>
                          <w14:ligatures w14:val="none"/>
                        </w:rPr>
                        <w:t>Career planning impacts more than just a student’s ability to get a job. But its impact on a university can be felt both internally and externally. In this presentation, we will discuss how and why career planning is everyone’s problem and how various university constituents can work together in ways that benefit one another.</w:t>
                      </w:r>
                    </w:p>
                    <w:p w:rsidR="007B7928" w:rsidRDefault="007B7928" w:rsidP="007B7928">
                      <w:pPr>
                        <w:spacing w:line="273" w:lineRule="auto"/>
                        <w:rPr>
                          <w:rFonts w:ascii="Garamond" w:hAnsi="Garamond"/>
                          <w:sz w:val="18"/>
                          <w:szCs w:val="18"/>
                          <w14:ligatures w14:val="none"/>
                        </w:rPr>
                      </w:pPr>
                      <w:r>
                        <w:rPr>
                          <w:rFonts w:ascii="Garamond" w:hAnsi="Garamond"/>
                          <w:sz w:val="18"/>
                          <w:szCs w:val="18"/>
                          <w14:ligatures w14:val="none"/>
                        </w:rPr>
                        <w:t> </w:t>
                      </w:r>
                    </w:p>
                    <w:p w:rsidR="007B7928" w:rsidRDefault="007B7928" w:rsidP="007B7928">
                      <w:pPr>
                        <w:widowControl w:val="0"/>
                        <w:rPr>
                          <w:rFonts w:ascii="Garamond" w:hAnsi="Garamond"/>
                          <w:b/>
                          <w:bCs/>
                          <w:sz w:val="32"/>
                          <w:szCs w:val="32"/>
                          <w14:ligatures w14:val="none"/>
                        </w:rPr>
                      </w:pPr>
                      <w:r>
                        <w:rPr>
                          <w:rFonts w:ascii="Garamond" w:hAnsi="Garamond"/>
                          <w:b/>
                          <w:bCs/>
                          <w:sz w:val="32"/>
                          <w:szCs w:val="32"/>
                          <w14:ligatures w14:val="none"/>
                        </w:rPr>
                        <w:t>10:45a.m. – 11:00a.m.</w:t>
                      </w:r>
                      <w:r>
                        <w:rPr>
                          <w:rFonts w:ascii="Garamond" w:hAnsi="Garamond"/>
                          <w:b/>
                          <w:bCs/>
                          <w:sz w:val="32"/>
                          <w:szCs w:val="32"/>
                          <w14:ligatures w14:val="none"/>
                        </w:rPr>
                        <w:tab/>
                      </w:r>
                      <w:r>
                        <w:rPr>
                          <w:rFonts w:ascii="Garamond" w:hAnsi="Garamond"/>
                          <w:b/>
                          <w:bCs/>
                          <w:sz w:val="32"/>
                          <w:szCs w:val="32"/>
                          <w14:ligatures w14:val="none"/>
                        </w:rPr>
                        <w:tab/>
                        <w:t>Break</w:t>
                      </w:r>
                    </w:p>
                    <w:p w:rsidR="007B7928" w:rsidRDefault="007B7928" w:rsidP="007B7928">
                      <w:pPr>
                        <w:widowControl w:val="0"/>
                        <w:rPr>
                          <w:rFonts w:ascii="Garamond" w:hAnsi="Garamond"/>
                          <w:b/>
                          <w:bCs/>
                          <w:sz w:val="18"/>
                          <w:szCs w:val="18"/>
                          <w14:ligatures w14:val="none"/>
                        </w:rPr>
                      </w:pPr>
                      <w:r>
                        <w:rPr>
                          <w:rFonts w:ascii="Garamond" w:hAnsi="Garamond"/>
                          <w:b/>
                          <w:bCs/>
                          <w:sz w:val="18"/>
                          <w:szCs w:val="18"/>
                          <w14:ligatures w14:val="none"/>
                        </w:rPr>
                        <w:t> </w:t>
                      </w:r>
                    </w:p>
                    <w:p w:rsidR="007B7928" w:rsidRDefault="007B7928" w:rsidP="007B7928">
                      <w:pPr>
                        <w:widowControl w:val="0"/>
                        <w:rPr>
                          <w:rFonts w:ascii="Garamond" w:hAnsi="Garamond"/>
                          <w:sz w:val="28"/>
                          <w:szCs w:val="28"/>
                          <w14:ligatures w14:val="none"/>
                        </w:rPr>
                      </w:pPr>
                      <w:r>
                        <w:rPr>
                          <w:rFonts w:ascii="Garamond" w:hAnsi="Garamond"/>
                          <w:b/>
                          <w:bCs/>
                          <w:sz w:val="32"/>
                          <w:szCs w:val="32"/>
                          <w14:ligatures w14:val="none"/>
                        </w:rPr>
                        <w:t>11:00a.m. – 12:30p.m.</w:t>
                      </w:r>
                      <w:r>
                        <w:rPr>
                          <w:rFonts w:ascii="Garamond" w:hAnsi="Garamond"/>
                          <w:b/>
                          <w:bCs/>
                          <w:sz w:val="32"/>
                          <w:szCs w:val="32"/>
                          <w14:ligatures w14:val="none"/>
                        </w:rPr>
                        <w:tab/>
                      </w:r>
                      <w:r>
                        <w:rPr>
                          <w:rFonts w:ascii="Garamond" w:hAnsi="Garamond"/>
                          <w:b/>
                          <w:bCs/>
                          <w:sz w:val="32"/>
                          <w:szCs w:val="32"/>
                          <w14:ligatures w14:val="none"/>
                        </w:rPr>
                        <w:tab/>
                      </w:r>
                      <w:r>
                        <w:rPr>
                          <w:rFonts w:ascii="Garamond" w:hAnsi="Garamond"/>
                          <w:b/>
                          <w:bCs/>
                          <w:i/>
                          <w:iCs/>
                          <w:color w:val="0000FF"/>
                          <w:sz w:val="28"/>
                          <w:szCs w:val="28"/>
                          <w14:ligatures w14:val="none"/>
                        </w:rPr>
                        <w:t>Anna Olson</w:t>
                      </w:r>
                      <w:r>
                        <w:rPr>
                          <w:rFonts w:ascii="Garamond" w:hAnsi="Garamond"/>
                          <w:i/>
                          <w:iCs/>
                          <w:sz w:val="28"/>
                          <w:szCs w:val="28"/>
                          <w14:ligatures w14:val="none"/>
                        </w:rPr>
                        <w:t xml:space="preserve">, </w:t>
                      </w:r>
                      <w:r>
                        <w:rPr>
                          <w:rFonts w:ascii="Garamond" w:hAnsi="Garamond"/>
                          <w:sz w:val="28"/>
                          <w:szCs w:val="28"/>
                          <w14:ligatures w14:val="none"/>
                        </w:rPr>
                        <w:t>AMO Consulting Firm</w:t>
                      </w:r>
                    </w:p>
                    <w:p w:rsidR="007B7928" w:rsidRDefault="007B7928" w:rsidP="007B7928">
                      <w:pPr>
                        <w:widowControl w:val="0"/>
                        <w:rPr>
                          <w:rFonts w:ascii="Garamond" w:hAnsi="Garamond"/>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b/>
                          <w:bCs/>
                          <w:sz w:val="28"/>
                          <w:szCs w:val="28"/>
                          <w14:ligatures w14:val="none"/>
                        </w:rPr>
                        <w:t>Topic</w:t>
                      </w:r>
                      <w:r>
                        <w:rPr>
                          <w:rFonts w:ascii="Garamond" w:hAnsi="Garamond"/>
                          <w:sz w:val="28"/>
                          <w:szCs w:val="28"/>
                          <w14:ligatures w14:val="none"/>
                        </w:rPr>
                        <w:t>: “</w:t>
                      </w:r>
                      <w:r>
                        <w:rPr>
                          <w:rFonts w:ascii="Garamond" w:hAnsi="Garamond"/>
                          <w:color w:val="0000FF"/>
                          <w:sz w:val="28"/>
                          <w:szCs w:val="28"/>
                          <w14:ligatures w14:val="none"/>
                        </w:rPr>
                        <w:t>Everyone Communicates, Few Connect</w:t>
                      </w:r>
                      <w:r>
                        <w:rPr>
                          <w:rFonts w:ascii="Garamond" w:hAnsi="Garamond"/>
                          <w:sz w:val="28"/>
                          <w:szCs w:val="28"/>
                          <w14:ligatures w14:val="none"/>
                        </w:rPr>
                        <w:t>”</w:t>
                      </w:r>
                    </w:p>
                    <w:p w:rsidR="007B7928" w:rsidRDefault="007B7928" w:rsidP="007B7928">
                      <w:pPr>
                        <w:rPr>
                          <w:rFonts w:ascii="Garamond" w:hAnsi="Garamond"/>
                          <w:sz w:val="24"/>
                          <w:szCs w:val="24"/>
                          <w14:ligatures w14:val="none"/>
                        </w:rPr>
                      </w:pPr>
                      <w:r>
                        <w:rPr>
                          <w:rFonts w:ascii="Garamond" w:hAnsi="Garamond"/>
                          <w:sz w:val="24"/>
                          <w:szCs w:val="24"/>
                          <w14:ligatures w14:val="none"/>
                        </w:rPr>
                        <w:t>If you can connect with others- one-on-one, in groups, and with an audience – your sense of community improves, your ability to create team work increases, and your influence skyrockets. People who connect with others have better relationships, experience less conflict, and get more things done than those who cannot connect. Leaders who have learned the art of connection are able to communicate their ideas persuasively, establishing buy-in and attracting followers. We will discuss the principles for connecting and take away the five practices of truly connecting!</w:t>
                      </w:r>
                    </w:p>
                    <w:p w:rsidR="007B7928" w:rsidRDefault="007B7928" w:rsidP="007B7928">
                      <w:pPr>
                        <w:rPr>
                          <w:rFonts w:ascii="Garamond" w:hAnsi="Garamond"/>
                          <w:sz w:val="10"/>
                          <w:szCs w:val="10"/>
                          <w14:ligatures w14:val="none"/>
                        </w:rPr>
                      </w:pPr>
                      <w:r>
                        <w:rPr>
                          <w:rFonts w:ascii="Garamond" w:hAnsi="Garamond"/>
                          <w:sz w:val="10"/>
                          <w:szCs w:val="10"/>
                          <w14:ligatures w14:val="none"/>
                        </w:rPr>
                        <w:t> </w:t>
                      </w:r>
                    </w:p>
                    <w:p w:rsidR="007B7928" w:rsidRDefault="007B7928" w:rsidP="007B7928">
                      <w:pPr>
                        <w:widowControl w:val="0"/>
                        <w:rPr>
                          <w:rFonts w:ascii="Garamond" w:hAnsi="Garamond"/>
                          <w:b/>
                          <w:bCs/>
                          <w:sz w:val="28"/>
                          <w:szCs w:val="28"/>
                          <w14:ligatures w14:val="none"/>
                        </w:rPr>
                      </w:pPr>
                      <w:r>
                        <w:rPr>
                          <w:rFonts w:ascii="Garamond" w:hAnsi="Garamond"/>
                          <w:b/>
                          <w:bCs/>
                          <w:sz w:val="32"/>
                          <w:szCs w:val="32"/>
                          <w14:ligatures w14:val="none"/>
                        </w:rPr>
                        <w:t xml:space="preserve">12:30p.m. – 1:30p.m.           </w:t>
                      </w:r>
                      <w:r>
                        <w:rPr>
                          <w:rFonts w:ascii="Garamond" w:hAnsi="Garamond"/>
                          <w:sz w:val="28"/>
                          <w:szCs w:val="28"/>
                          <w14:ligatures w14:val="none"/>
                        </w:rPr>
                        <w:tab/>
                      </w:r>
                      <w:r>
                        <w:rPr>
                          <w:rFonts w:ascii="Garamond" w:hAnsi="Garamond"/>
                          <w:b/>
                          <w:bCs/>
                          <w:sz w:val="28"/>
                          <w:szCs w:val="28"/>
                          <w14:ligatures w14:val="none"/>
                        </w:rPr>
                        <w:t>Lunch</w:t>
                      </w:r>
                    </w:p>
                    <w:p w:rsidR="007B7928" w:rsidRDefault="007B7928" w:rsidP="007B7928">
                      <w:pPr>
                        <w:widowControl w:val="0"/>
                        <w:rPr>
                          <w:rFonts w:ascii="Garamond" w:hAnsi="Garamond"/>
                          <w:i/>
                          <w:iCs/>
                          <w:sz w:val="18"/>
                          <w:szCs w:val="18"/>
                          <w14:ligatures w14:val="none"/>
                        </w:rPr>
                      </w:pPr>
                      <w:r>
                        <w:rPr>
                          <w:rFonts w:ascii="Garamond" w:hAnsi="Garamond"/>
                          <w:i/>
                          <w:iCs/>
                          <w:sz w:val="18"/>
                          <w:szCs w:val="18"/>
                          <w14:ligatures w14:val="none"/>
                        </w:rPr>
                        <w:t> </w:t>
                      </w:r>
                    </w:p>
                    <w:p w:rsidR="007B7928" w:rsidRDefault="007B7928" w:rsidP="007B7928">
                      <w:pPr>
                        <w:widowControl w:val="0"/>
                        <w:rPr>
                          <w:rFonts w:ascii="Garamond" w:hAnsi="Garamond"/>
                          <w:b/>
                          <w:bCs/>
                          <w:i/>
                          <w:iCs/>
                          <w:sz w:val="28"/>
                          <w:szCs w:val="28"/>
                          <w14:ligatures w14:val="none"/>
                        </w:rPr>
                      </w:pPr>
                      <w:r>
                        <w:rPr>
                          <w:rFonts w:ascii="Garamond" w:hAnsi="Garamond"/>
                          <w:b/>
                          <w:bCs/>
                          <w:sz w:val="32"/>
                          <w:szCs w:val="32"/>
                          <w14:ligatures w14:val="none"/>
                        </w:rPr>
                        <w:t>1:30p.m. – 2:30p.m.      </w:t>
                      </w:r>
                      <w:r>
                        <w:rPr>
                          <w:rFonts w:ascii="Garamond" w:hAnsi="Garamond"/>
                          <w:sz w:val="24"/>
                          <w:szCs w:val="24"/>
                          <w14:ligatures w14:val="none"/>
                        </w:rPr>
                        <w:tab/>
                      </w:r>
                      <w:r>
                        <w:rPr>
                          <w:rFonts w:ascii="Garamond" w:hAnsi="Garamond"/>
                          <w:b/>
                          <w:bCs/>
                          <w:i/>
                          <w:iCs/>
                          <w:color w:val="0000FF"/>
                          <w:sz w:val="28"/>
                          <w:szCs w:val="28"/>
                          <w14:ligatures w14:val="none"/>
                        </w:rPr>
                        <w:t>Joe Busby</w:t>
                      </w:r>
                      <w:r>
                        <w:rPr>
                          <w:rFonts w:ascii="Garamond" w:hAnsi="Garamond"/>
                          <w:b/>
                          <w:bCs/>
                          <w:i/>
                          <w:iCs/>
                          <w:sz w:val="28"/>
                          <w:szCs w:val="28"/>
                          <w14:ligatures w14:val="none"/>
                        </w:rPr>
                        <w:t xml:space="preserve">, </w:t>
                      </w:r>
                      <w:r>
                        <w:rPr>
                          <w:rFonts w:ascii="Garamond" w:hAnsi="Garamond"/>
                          <w:sz w:val="28"/>
                          <w:szCs w:val="28"/>
                          <w14:ligatures w14:val="none"/>
                        </w:rPr>
                        <w:t>UTC Aerospace Systems</w:t>
                      </w:r>
                    </w:p>
                    <w:p w:rsidR="007B7928" w:rsidRDefault="007B7928" w:rsidP="007B7928">
                      <w:pPr>
                        <w:widowControl w:val="0"/>
                        <w:rPr>
                          <w:rFonts w:ascii="Garamond" w:hAnsi="Garamond"/>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b/>
                          <w:bCs/>
                          <w:sz w:val="28"/>
                          <w:szCs w:val="28"/>
                          <w14:ligatures w14:val="none"/>
                        </w:rPr>
                        <w:t>Topic</w:t>
                      </w:r>
                      <w:r>
                        <w:rPr>
                          <w:rFonts w:ascii="Garamond" w:hAnsi="Garamond"/>
                          <w:sz w:val="28"/>
                          <w:szCs w:val="28"/>
                          <w14:ligatures w14:val="none"/>
                        </w:rPr>
                        <w:t>: “</w:t>
                      </w:r>
                      <w:r>
                        <w:rPr>
                          <w:rFonts w:ascii="Garamond" w:hAnsi="Garamond"/>
                          <w:color w:val="0000FF"/>
                          <w:sz w:val="28"/>
                          <w:szCs w:val="28"/>
                          <w14:ligatures w14:val="none"/>
                        </w:rPr>
                        <w:t>The Elevator Speech</w:t>
                      </w:r>
                      <w:r>
                        <w:rPr>
                          <w:rFonts w:ascii="Garamond" w:hAnsi="Garamond"/>
                          <w:sz w:val="28"/>
                          <w:szCs w:val="28"/>
                          <w14:ligatures w14:val="none"/>
                        </w:rPr>
                        <w:t>”</w:t>
                      </w:r>
                    </w:p>
                    <w:p w:rsidR="007B7928" w:rsidRDefault="007B7928" w:rsidP="007B7928">
                      <w:pPr>
                        <w:widowControl w:val="0"/>
                        <w:spacing w:after="0"/>
                        <w:rPr>
                          <w:rFonts w:ascii="Garamond" w:hAnsi="Garamond"/>
                          <w:sz w:val="24"/>
                          <w:szCs w:val="24"/>
                          <w14:ligatures w14:val="none"/>
                        </w:rPr>
                      </w:pPr>
                      <w:r>
                        <w:rPr>
                          <w:rFonts w:ascii="Garamond" w:hAnsi="Garamond"/>
                          <w:sz w:val="24"/>
                          <w:szCs w:val="24"/>
                          <w14:ligatures w14:val="none"/>
                        </w:rPr>
                        <w:t>Consider the scenario of an accidental meeting with someone important in the elevator. If the conversation inside the elevator in those few seconds is interesting and value adding, the conversation will continue after the elevator ride or at a scheduled meeting.  This presentation will help you step-by-step to develop your own Elevator Speech; a concise, razor-sharp description of your organization, what it does, who you are and what you do to contribute.  You will leave the secession with a tool to help you quickly and effectively communicate your organization to anyone.</w:t>
                      </w:r>
                    </w:p>
                    <w:p w:rsidR="007B7928" w:rsidRDefault="007B7928" w:rsidP="007B7928">
                      <w:pPr>
                        <w:widowControl w:val="0"/>
                        <w:spacing w:after="0"/>
                        <w:rPr>
                          <w:rFonts w:ascii="Garamond" w:hAnsi="Garamond"/>
                          <w:sz w:val="18"/>
                          <w:szCs w:val="18"/>
                          <w14:ligatures w14:val="none"/>
                        </w:rPr>
                      </w:pPr>
                      <w:r>
                        <w:rPr>
                          <w:rFonts w:ascii="Garamond" w:hAnsi="Garamond"/>
                          <w:sz w:val="18"/>
                          <w:szCs w:val="18"/>
                          <w14:ligatures w14:val="none"/>
                        </w:rPr>
                        <w:t> </w:t>
                      </w:r>
                    </w:p>
                    <w:p w:rsidR="007B7928" w:rsidRDefault="007B7928" w:rsidP="007B7928">
                      <w:pPr>
                        <w:widowControl w:val="0"/>
                        <w:rPr>
                          <w:rFonts w:ascii="Garamond" w:hAnsi="Garamond"/>
                          <w:b/>
                          <w:bCs/>
                          <w:sz w:val="32"/>
                          <w:szCs w:val="32"/>
                          <w14:ligatures w14:val="none"/>
                        </w:rPr>
                      </w:pPr>
                      <w:r>
                        <w:rPr>
                          <w:rFonts w:ascii="Garamond" w:hAnsi="Garamond"/>
                          <w:b/>
                          <w:bCs/>
                          <w:sz w:val="32"/>
                          <w:szCs w:val="32"/>
                          <w14:ligatures w14:val="none"/>
                        </w:rPr>
                        <w:t>2:30p.m. – 2:45p.m.</w:t>
                      </w:r>
                      <w:r>
                        <w:rPr>
                          <w:rFonts w:ascii="Garamond" w:hAnsi="Garamond"/>
                          <w:b/>
                          <w:bCs/>
                          <w:sz w:val="32"/>
                          <w:szCs w:val="32"/>
                          <w14:ligatures w14:val="none"/>
                        </w:rPr>
                        <w:tab/>
                      </w:r>
                      <w:r>
                        <w:rPr>
                          <w:rFonts w:ascii="Garamond" w:hAnsi="Garamond"/>
                          <w:b/>
                          <w:bCs/>
                          <w:sz w:val="32"/>
                          <w:szCs w:val="32"/>
                          <w14:ligatures w14:val="none"/>
                        </w:rPr>
                        <w:tab/>
                        <w:t>Break</w:t>
                      </w:r>
                    </w:p>
                    <w:p w:rsidR="007B7928" w:rsidRDefault="007B7928" w:rsidP="007B7928">
                      <w:pPr>
                        <w:rPr>
                          <w:rFonts w:ascii="Garamond" w:hAnsi="Garamond"/>
                          <w:b/>
                          <w:bCs/>
                          <w:sz w:val="2"/>
                          <w:szCs w:val="2"/>
                          <w14:ligatures w14:val="none"/>
                        </w:rPr>
                      </w:pPr>
                      <w:r>
                        <w:rPr>
                          <w:rFonts w:ascii="Garamond" w:hAnsi="Garamond"/>
                          <w:b/>
                          <w:bCs/>
                          <w:sz w:val="2"/>
                          <w:szCs w:val="2"/>
                          <w14:ligatures w14:val="none"/>
                        </w:rPr>
                        <w:t> </w:t>
                      </w:r>
                    </w:p>
                    <w:p w:rsidR="007B7928" w:rsidRDefault="007B7928" w:rsidP="007B7928">
                      <w:pPr>
                        <w:rPr>
                          <w:rFonts w:ascii="Trebuchet MS" w:hAnsi="Trebuchet MS"/>
                          <w:i/>
                          <w:iCs/>
                          <w:sz w:val="22"/>
                          <w:szCs w:val="22"/>
                          <w14:ligatures w14:val="none"/>
                        </w:rPr>
                      </w:pPr>
                      <w:r>
                        <w:rPr>
                          <w:rFonts w:ascii="Garamond" w:hAnsi="Garamond"/>
                          <w:b/>
                          <w:bCs/>
                          <w:sz w:val="32"/>
                          <w:szCs w:val="32"/>
                          <w14:ligatures w14:val="none"/>
                        </w:rPr>
                        <w:t>3:30p.m. – 4:00p.m.</w:t>
                      </w:r>
                      <w:r>
                        <w:rPr>
                          <w:rFonts w:ascii="Garamond" w:hAnsi="Garamond"/>
                          <w:b/>
                          <w:bCs/>
                          <w:sz w:val="32"/>
                          <w:szCs w:val="32"/>
                          <w14:ligatures w14:val="none"/>
                        </w:rPr>
                        <w:tab/>
                      </w:r>
                      <w:r>
                        <w:rPr>
                          <w:rFonts w:ascii="Garamond" w:hAnsi="Garamond"/>
                          <w:b/>
                          <w:bCs/>
                          <w:sz w:val="32"/>
                          <w:szCs w:val="32"/>
                          <w14:ligatures w14:val="none"/>
                        </w:rPr>
                        <w:tab/>
                        <w:t xml:space="preserve">Wrap-Up </w:t>
                      </w:r>
                      <w:r>
                        <w:rPr>
                          <w:rFonts w:ascii="Garamond" w:hAnsi="Garamond"/>
                          <w:i/>
                          <w:iCs/>
                          <w:sz w:val="28"/>
                          <w:szCs w:val="28"/>
                          <w14:ligatures w14:val="none"/>
                        </w:rPr>
                        <w:tab/>
                      </w:r>
                    </w:p>
                  </w:txbxContent>
                </v:textbox>
              </v:shape>
            </w:pict>
          </mc:Fallback>
        </mc:AlternateContent>
      </w:r>
      <w:r w:rsidR="007B792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C05881D" wp14:editId="0B438E77">
                <wp:simplePos x="0" y="0"/>
                <wp:positionH relativeFrom="column">
                  <wp:posOffset>-295910</wp:posOffset>
                </wp:positionH>
                <wp:positionV relativeFrom="paragraph">
                  <wp:posOffset>-616395</wp:posOffset>
                </wp:positionV>
                <wp:extent cx="6772731" cy="967105"/>
                <wp:effectExtent l="19050" t="19050" r="28575" b="234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731" cy="967105"/>
                        </a:xfrm>
                        <a:prstGeom prst="rect">
                          <a:avLst/>
                        </a:prstGeom>
                        <a:solidFill>
                          <a:srgbClr val="FFFFFF"/>
                        </a:solidFill>
                        <a:ln w="31750" algn="in">
                          <a:solidFill>
                            <a:srgbClr val="0033C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7928" w:rsidRDefault="007B7928" w:rsidP="007B7928">
                            <w:pPr>
                              <w:widowControl w:val="0"/>
                              <w:spacing w:after="0"/>
                              <w:jc w:val="center"/>
                              <w:rPr>
                                <w:rFonts w:ascii="Imprint MT Shadow" w:hAnsi="Imprint MT Shadow"/>
                                <w:b/>
                                <w:bCs/>
                                <w:color w:val="0000FF"/>
                                <w:sz w:val="56"/>
                                <w:szCs w:val="56"/>
                                <w14:ligatures w14:val="none"/>
                              </w:rPr>
                            </w:pPr>
                            <w:r>
                              <w:rPr>
                                <w:rFonts w:ascii="Imprint MT Shadow" w:hAnsi="Imprint MT Shadow"/>
                                <w:b/>
                                <w:bCs/>
                                <w:color w:val="0000FF"/>
                                <w:sz w:val="56"/>
                                <w:szCs w:val="56"/>
                                <w14:ligatures w14:val="none"/>
                              </w:rPr>
                              <w:t>AACE Winter Conference 2013</w:t>
                            </w:r>
                          </w:p>
                          <w:p w:rsidR="007B7928" w:rsidRDefault="003C1D09" w:rsidP="007B7928">
                            <w:pPr>
                              <w:widowControl w:val="0"/>
                              <w:spacing w:after="0"/>
                              <w:jc w:val="center"/>
                              <w:rPr>
                                <w:rFonts w:ascii="Imprint MT Shadow" w:hAnsi="Imprint MT Shadow"/>
                                <w:b/>
                                <w:bCs/>
                                <w:i/>
                                <w:iCs/>
                                <w:color w:val="0033CC"/>
                                <w:sz w:val="36"/>
                                <w:szCs w:val="36"/>
                                <w14:ligatures w14:val="none"/>
                              </w:rPr>
                            </w:pPr>
                            <w:r>
                              <w:rPr>
                                <w:rFonts w:ascii="Imprint MT Shadow" w:hAnsi="Imprint MT Shadow"/>
                                <w:b/>
                                <w:bCs/>
                                <w:i/>
                                <w:iCs/>
                                <w:color w:val="0033CC"/>
                                <w:sz w:val="32"/>
                                <w:szCs w:val="32"/>
                                <w14:ligatures w14:val="none"/>
                              </w:rPr>
                              <w:t>“Shine Bright Like a</w:t>
                            </w:r>
                            <w:r w:rsidR="007B7928">
                              <w:rPr>
                                <w:rFonts w:ascii="Imprint MT Shadow" w:hAnsi="Imprint MT Shadow"/>
                                <w:b/>
                                <w:bCs/>
                                <w:i/>
                                <w:iCs/>
                                <w:color w:val="0033CC"/>
                                <w:sz w:val="32"/>
                                <w:szCs w:val="32"/>
                                <w14:ligatures w14:val="none"/>
                              </w:rPr>
                              <w:t xml:space="preserve"> Diamond: Standing Out Among the </w:t>
                            </w:r>
                            <w:r w:rsidR="007B7928">
                              <w:rPr>
                                <w:rFonts w:ascii="Imprint MT Shadow" w:hAnsi="Imprint MT Shadow"/>
                                <w:b/>
                                <w:bCs/>
                                <w:i/>
                                <w:iCs/>
                                <w:color w:val="0033CC"/>
                                <w:sz w:val="36"/>
                                <w:szCs w:val="36"/>
                                <w14:ligatures w14:val="none"/>
                              </w:rPr>
                              <w:t>Ordinary”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3pt;margin-top:-48.55pt;width:533.3pt;height:76.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" strokecolor="#03c" strokeweight="2.5pt" insetpen="t">
                <v:shadow color="#868686"/>
                <v:textbox inset="2.85pt,2.85pt,2.85pt,2.85pt">
                  <w:txbxContent>
                    <w:p w:rsidR="007B7928" w:rsidRDefault="007B7928" w:rsidP="007B7928">
                      <w:pPr>
                        <w:widowControl w:val="0"/>
                        <w:spacing w:after="0"/>
                        <w:jc w:val="center"/>
                        <w:rPr>
                          <w:rFonts w:ascii="Imprint MT Shadow" w:hAnsi="Imprint MT Shadow"/>
                          <w:b/>
                          <w:bCs/>
                          <w:color w:val="0000FF"/>
                          <w:sz w:val="56"/>
                          <w:szCs w:val="56"/>
                          <w14:ligatures w14:val="none"/>
                        </w:rPr>
                      </w:pPr>
                      <w:r>
                        <w:rPr>
                          <w:rFonts w:ascii="Imprint MT Shadow" w:hAnsi="Imprint MT Shadow"/>
                          <w:b/>
                          <w:bCs/>
                          <w:color w:val="0000FF"/>
                          <w:sz w:val="56"/>
                          <w:szCs w:val="56"/>
                          <w14:ligatures w14:val="none"/>
                        </w:rPr>
                        <w:t>AACE Winter Conference 2013</w:t>
                      </w:r>
                    </w:p>
                    <w:p w:rsidR="007B7928" w:rsidRDefault="003C1D09" w:rsidP="007B7928">
                      <w:pPr>
                        <w:widowControl w:val="0"/>
                        <w:spacing w:after="0"/>
                        <w:jc w:val="center"/>
                        <w:rPr>
                          <w:rFonts w:ascii="Imprint MT Shadow" w:hAnsi="Imprint MT Shadow"/>
                          <w:b/>
                          <w:bCs/>
                          <w:i/>
                          <w:iCs/>
                          <w:color w:val="0033CC"/>
                          <w:sz w:val="36"/>
                          <w:szCs w:val="36"/>
                          <w14:ligatures w14:val="none"/>
                        </w:rPr>
                      </w:pPr>
                      <w:r>
                        <w:rPr>
                          <w:rFonts w:ascii="Imprint MT Shadow" w:hAnsi="Imprint MT Shadow"/>
                          <w:b/>
                          <w:bCs/>
                          <w:i/>
                          <w:iCs/>
                          <w:color w:val="0033CC"/>
                          <w:sz w:val="32"/>
                          <w:szCs w:val="32"/>
                          <w14:ligatures w14:val="none"/>
                        </w:rPr>
                        <w:t>“Shine Bright Like a</w:t>
                      </w:r>
                      <w:r w:rsidR="007B7928">
                        <w:rPr>
                          <w:rFonts w:ascii="Imprint MT Shadow" w:hAnsi="Imprint MT Shadow"/>
                          <w:b/>
                          <w:bCs/>
                          <w:i/>
                          <w:iCs/>
                          <w:color w:val="0033CC"/>
                          <w:sz w:val="32"/>
                          <w:szCs w:val="32"/>
                          <w14:ligatures w14:val="none"/>
                        </w:rPr>
                        <w:t xml:space="preserve"> Diamond: Standing Out Among the </w:t>
                      </w:r>
                      <w:r w:rsidR="007B7928">
                        <w:rPr>
                          <w:rFonts w:ascii="Imprint MT Shadow" w:hAnsi="Imprint MT Shadow"/>
                          <w:b/>
                          <w:bCs/>
                          <w:i/>
                          <w:iCs/>
                          <w:color w:val="0033CC"/>
                          <w:sz w:val="36"/>
                          <w:szCs w:val="36"/>
                          <w14:ligatures w14:val="none"/>
                        </w:rPr>
                        <w:t>Ordinary”</w:t>
                      </w:r>
                    </w:p>
                  </w:txbxContent>
                </v:textbox>
              </v:shape>
            </w:pict>
          </mc:Fallback>
        </mc:AlternateContent>
      </w:r>
    </w:p>
    <w:sectPr w:rsidR="00A52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28"/>
    <w:rsid w:val="003C1D09"/>
    <w:rsid w:val="007B7928"/>
    <w:rsid w:val="00A52FA7"/>
    <w:rsid w:val="00F44CD2"/>
    <w:rsid w:val="00FA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w:hAnsi="Arial Narrow"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28"/>
    <w:pPr>
      <w:spacing w:after="120" w:line="285" w:lineRule="auto"/>
    </w:pPr>
    <w:rPr>
      <w:rFonts w:ascii="Calibri" w:eastAsia="Times New Roman" w:hAnsi="Calibri"/>
      <w:color w:val="000000"/>
      <w:kern w:val="28"/>
      <w:sz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w:hAnsi="Arial Narrow"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28"/>
    <w:pPr>
      <w:spacing w:after="120" w:line="285" w:lineRule="auto"/>
    </w:pPr>
    <w:rPr>
      <w:rFonts w:ascii="Calibri" w:eastAsia="Times New Roman" w:hAnsi="Calibri"/>
      <w:color w:val="000000"/>
      <w:kern w:val="28"/>
      <w:sz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Reese</dc:creator>
  <cp:lastModifiedBy>Heather Reese</cp:lastModifiedBy>
  <cp:revision>2</cp:revision>
  <dcterms:created xsi:type="dcterms:W3CDTF">2013-11-01T19:56:00Z</dcterms:created>
  <dcterms:modified xsi:type="dcterms:W3CDTF">2013-11-01T19:56:00Z</dcterms:modified>
</cp:coreProperties>
</file>